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7BA" w:rsidRPr="00394152" w:rsidRDefault="005C07BA" w:rsidP="005C07BA">
      <w:pPr>
        <w:jc w:val="center"/>
        <w:rPr>
          <w:rFonts w:ascii="Times New Roman" w:hAnsi="Times New Roman" w:cs="Times New Roman"/>
          <w:b/>
        </w:rPr>
      </w:pPr>
      <w:r w:rsidRPr="00394152">
        <w:rPr>
          <w:rFonts w:ascii="Times New Roman" w:hAnsi="Times New Roman" w:cs="Times New Roman"/>
          <w:b/>
        </w:rPr>
        <w:t>Новые документы в комплектах</w:t>
      </w:r>
      <w:r w:rsidR="00394152">
        <w:rPr>
          <w:rFonts w:ascii="Times New Roman" w:hAnsi="Times New Roman" w:cs="Times New Roman"/>
          <w:b/>
        </w:rPr>
        <w:t xml:space="preserve"> «</w:t>
      </w:r>
      <w:r w:rsidRPr="00394152">
        <w:rPr>
          <w:rFonts w:ascii="Times New Roman" w:hAnsi="Times New Roman" w:cs="Times New Roman"/>
          <w:b/>
        </w:rPr>
        <w:t>Медицинск</w:t>
      </w:r>
      <w:r w:rsidR="00B91E4E">
        <w:rPr>
          <w:rFonts w:ascii="Times New Roman" w:hAnsi="Times New Roman" w:cs="Times New Roman"/>
          <w:b/>
        </w:rPr>
        <w:t>ая промышленность. Фармацевтика</w:t>
      </w:r>
      <w:r w:rsidR="00B91E4E" w:rsidRPr="00B91E4E">
        <w:rPr>
          <w:rFonts w:ascii="Times New Roman" w:hAnsi="Times New Roman" w:cs="Times New Roman"/>
          <w:b/>
        </w:rPr>
        <w:t>»</w:t>
      </w:r>
    </w:p>
    <w:p w:rsidR="005C07BA" w:rsidRPr="00394152" w:rsidRDefault="005C07BA" w:rsidP="005C07BA">
      <w:pPr>
        <w:jc w:val="center"/>
        <w:rPr>
          <w:rFonts w:ascii="Times New Roman" w:hAnsi="Times New Roman" w:cs="Times New Roman"/>
          <w:b/>
        </w:rPr>
      </w:pPr>
      <w:r w:rsidRPr="00394152">
        <w:rPr>
          <w:rFonts w:ascii="Times New Roman" w:hAnsi="Times New Roman" w:cs="Times New Roman"/>
          <w:b/>
        </w:rPr>
        <w:t>Нормативно-правовые документы</w:t>
      </w:r>
    </w:p>
    <w:p w:rsidR="005C07BA" w:rsidRPr="00394152" w:rsidRDefault="005C07BA" w:rsidP="005C07BA">
      <w:pPr>
        <w:jc w:val="center"/>
        <w:rPr>
          <w:rFonts w:ascii="Times New Roman" w:hAnsi="Times New Roman" w:cs="Times New Roman"/>
          <w:i/>
        </w:rPr>
      </w:pPr>
      <w:r w:rsidRPr="00394152">
        <w:rPr>
          <w:rFonts w:ascii="Times New Roman" w:hAnsi="Times New Roman" w:cs="Times New Roman"/>
          <w:i/>
        </w:rPr>
        <w:t>Вашему вниманию предлагаются наиболее актуальные</w:t>
      </w:r>
    </w:p>
    <w:p w:rsidR="005C07BA" w:rsidRPr="00394152" w:rsidRDefault="005C07BA" w:rsidP="005C07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FF"/>
          <w:vertAlign w:val="superscript"/>
        </w:rPr>
      </w:pPr>
      <w:r w:rsidRPr="00394152">
        <w:rPr>
          <w:rFonts w:ascii="Times New Roman" w:hAnsi="Times New Roman" w:cs="Times New Roman"/>
          <w:vanish/>
          <w:color w:val="000000"/>
        </w:rPr>
        <w:t>#P 3 0 1 14 456026107 565611886 565643352 565649073 565649075 565658212 565675599 565687351 565692703 565780556 565780557 565782311 565798055 565820327 0100010000001010000000000000000000000000FFFFFFFF#G0</w:t>
      </w:r>
      <w:r w:rsidRPr="00394152">
        <w:rPr>
          <w:rFonts w:ascii="Times New Roman" w:hAnsi="Times New Roman" w:cs="Times New Roman"/>
          <w:noProof/>
          <w:color w:val="000000"/>
        </w:rPr>
        <w:drawing>
          <wp:inline distT="0" distB="0" distL="0" distR="0">
            <wp:extent cx="120650" cy="120650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0" cy="12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94152">
        <w:rPr>
          <w:rFonts w:ascii="Times New Roman" w:hAnsi="Times New Roman" w:cs="Times New Roman"/>
          <w:color w:val="000000"/>
        </w:rPr>
        <w:t xml:space="preserve"> Решение Совета ЕЭК </w:t>
      </w:r>
      <w:hyperlink r:id="rId5" w:tooltip="&quot;Об утверждении Правил проведения исследований биоэквивалентности лекарственных препаратов в рамках Евразийского экономического союза&quot;&#10;Решение Совета ЕЭК от 03.11.2016 N 85&#10;Статус: действует с 06.05.2017" w:history="1">
        <w:r w:rsidRPr="00B91E4E">
          <w:rPr>
            <w:rStyle w:val="a5"/>
            <w:rFonts w:ascii="Times New Roman" w:hAnsi="Times New Roman" w:cs="Times New Roman"/>
            <w:color w:val="0000AA"/>
          </w:rPr>
          <w:t>от 03.11.2016 N 85</w:t>
        </w:r>
      </w:hyperlink>
      <w:r w:rsidR="00394152">
        <w:rPr>
          <w:rFonts w:ascii="Times New Roman" w:hAnsi="Times New Roman" w:cs="Times New Roman"/>
          <w:color w:val="000000"/>
        </w:rPr>
        <w:t xml:space="preserve"> </w:t>
      </w:r>
    </w:p>
    <w:p w:rsidR="005C07BA" w:rsidRPr="00394152" w:rsidRDefault="00394152" w:rsidP="005C07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«</w:t>
      </w:r>
      <w:r w:rsidR="005C07BA" w:rsidRPr="00394152">
        <w:rPr>
          <w:rFonts w:ascii="Times New Roman" w:hAnsi="Times New Roman" w:cs="Times New Roman"/>
          <w:color w:val="000000"/>
        </w:rPr>
        <w:t xml:space="preserve">Об утверждении Правил проведения исследований </w:t>
      </w:r>
      <w:proofErr w:type="spellStart"/>
      <w:r w:rsidR="005C07BA" w:rsidRPr="00394152">
        <w:rPr>
          <w:rFonts w:ascii="Times New Roman" w:hAnsi="Times New Roman" w:cs="Times New Roman"/>
          <w:color w:val="000000"/>
        </w:rPr>
        <w:t>биоэквивалентности</w:t>
      </w:r>
      <w:proofErr w:type="spellEnd"/>
      <w:r w:rsidR="005C07BA" w:rsidRPr="00394152">
        <w:rPr>
          <w:rFonts w:ascii="Times New Roman" w:hAnsi="Times New Roman" w:cs="Times New Roman"/>
          <w:color w:val="000000"/>
        </w:rPr>
        <w:t xml:space="preserve"> лекарственных препаратов в рамках Евразийского экономического союза</w:t>
      </w:r>
      <w:r>
        <w:rPr>
          <w:rFonts w:ascii="Times New Roman" w:hAnsi="Times New Roman" w:cs="Times New Roman"/>
          <w:color w:val="000000"/>
        </w:rPr>
        <w:t>».</w:t>
      </w:r>
    </w:p>
    <w:p w:rsidR="005C07BA" w:rsidRPr="00394152" w:rsidRDefault="005C07BA" w:rsidP="005C07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5C07BA" w:rsidRPr="00394152" w:rsidRDefault="005C07BA" w:rsidP="005C07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FF"/>
          <w:vertAlign w:val="subscript"/>
        </w:rPr>
      </w:pPr>
      <w:r w:rsidRPr="00394152">
        <w:rPr>
          <w:rFonts w:ascii="Times New Roman" w:hAnsi="Times New Roman" w:cs="Times New Roman"/>
          <w:noProof/>
          <w:color w:val="000000"/>
        </w:rPr>
        <w:drawing>
          <wp:inline distT="0" distB="0" distL="0" distR="0">
            <wp:extent cx="120650" cy="12065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0" cy="12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94152">
        <w:rPr>
          <w:rFonts w:ascii="Times New Roman" w:hAnsi="Times New Roman" w:cs="Times New Roman"/>
          <w:color w:val="000000"/>
        </w:rPr>
        <w:t xml:space="preserve"> Постановление Правительства РФ </w:t>
      </w:r>
      <w:hyperlink r:id="rId6" w:tooltip="&quot;О внесении изменений в Положение об особенностях ввода в гражданский оборот лекарственных препаратов для медицинского применения&quot;&#10;Постановление Правительства РФ от 26.08.2020 N 1287&#10;Статус: действует с 28.08.2020" w:history="1">
        <w:r w:rsidRPr="00B91E4E">
          <w:rPr>
            <w:rStyle w:val="a5"/>
            <w:rFonts w:ascii="Times New Roman" w:hAnsi="Times New Roman" w:cs="Times New Roman"/>
            <w:color w:val="0000AA"/>
          </w:rPr>
          <w:t>от 26.08.2020 N 1287</w:t>
        </w:r>
      </w:hyperlink>
      <w:r w:rsidR="00394152">
        <w:rPr>
          <w:rFonts w:ascii="Times New Roman" w:hAnsi="Times New Roman" w:cs="Times New Roman"/>
          <w:color w:val="000000"/>
        </w:rPr>
        <w:t xml:space="preserve"> </w:t>
      </w:r>
    </w:p>
    <w:p w:rsidR="005C07BA" w:rsidRPr="00394152" w:rsidRDefault="00394152" w:rsidP="005C07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«</w:t>
      </w:r>
      <w:r w:rsidR="005C07BA" w:rsidRPr="00394152">
        <w:rPr>
          <w:rFonts w:ascii="Times New Roman" w:hAnsi="Times New Roman" w:cs="Times New Roman"/>
          <w:color w:val="000000"/>
        </w:rPr>
        <w:t>О внесении изменений в Положение об особенностях ввода в гражданский оборот лекарственных препаратов для медицинского применения</w:t>
      </w:r>
      <w:r>
        <w:rPr>
          <w:rFonts w:ascii="Times New Roman" w:hAnsi="Times New Roman" w:cs="Times New Roman"/>
          <w:color w:val="000000"/>
        </w:rPr>
        <w:t>».</w:t>
      </w:r>
    </w:p>
    <w:p w:rsidR="005C07BA" w:rsidRPr="00394152" w:rsidRDefault="005C07BA" w:rsidP="005C07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5C07BA" w:rsidRPr="00394152" w:rsidRDefault="005C07BA" w:rsidP="005C07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394152">
        <w:rPr>
          <w:rFonts w:ascii="Times New Roman" w:hAnsi="Times New Roman" w:cs="Times New Roman"/>
          <w:noProof/>
          <w:color w:val="000000"/>
        </w:rPr>
        <w:drawing>
          <wp:inline distT="0" distB="0" distL="0" distR="0">
            <wp:extent cx="120650" cy="12065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0" cy="12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94152">
        <w:rPr>
          <w:rFonts w:ascii="Times New Roman" w:hAnsi="Times New Roman" w:cs="Times New Roman"/>
          <w:color w:val="000000"/>
        </w:rPr>
        <w:t xml:space="preserve"> Постановление Правительства РФ </w:t>
      </w:r>
      <w:hyperlink r:id="rId7" w:tooltip="&quot;О внесении изменения в пункт 2 Правил государственной регистрации медицинских изделий&quot;&#10;Постановление Правительства РФ от 01.09.2020 N 1335&#10;Статус: действует с 01.09.2020" w:history="1">
        <w:r w:rsidRPr="00B91E4E">
          <w:rPr>
            <w:rStyle w:val="a5"/>
            <w:rFonts w:ascii="Times New Roman" w:hAnsi="Times New Roman" w:cs="Times New Roman"/>
            <w:color w:val="0000AA"/>
          </w:rPr>
          <w:t>от 01.09.2020 N 1335</w:t>
        </w:r>
      </w:hyperlink>
      <w:r w:rsidR="00394152">
        <w:rPr>
          <w:rFonts w:ascii="Times New Roman" w:hAnsi="Times New Roman" w:cs="Times New Roman"/>
          <w:color w:val="000000"/>
        </w:rPr>
        <w:t xml:space="preserve"> «</w:t>
      </w:r>
      <w:r w:rsidRPr="00394152">
        <w:rPr>
          <w:rFonts w:ascii="Times New Roman" w:hAnsi="Times New Roman" w:cs="Times New Roman"/>
          <w:color w:val="000000"/>
        </w:rPr>
        <w:t>О внесении изменения в пункт 2 Правил государственной регистрации медицинских изделий</w:t>
      </w:r>
      <w:r w:rsidR="00394152">
        <w:rPr>
          <w:rFonts w:ascii="Times New Roman" w:hAnsi="Times New Roman" w:cs="Times New Roman"/>
          <w:color w:val="000000"/>
        </w:rPr>
        <w:t>».</w:t>
      </w:r>
      <w:r w:rsidRPr="00394152">
        <w:rPr>
          <w:rFonts w:ascii="Times New Roman" w:hAnsi="Times New Roman" w:cs="Times New Roman"/>
          <w:color w:val="000000"/>
        </w:rPr>
        <w:t xml:space="preserve"> </w:t>
      </w:r>
    </w:p>
    <w:p w:rsidR="005C07BA" w:rsidRPr="00394152" w:rsidRDefault="005C07BA" w:rsidP="005C07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5C07BA" w:rsidRPr="00394152" w:rsidRDefault="005C07BA" w:rsidP="005C07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394152">
        <w:rPr>
          <w:rFonts w:ascii="Times New Roman" w:hAnsi="Times New Roman" w:cs="Times New Roman"/>
          <w:noProof/>
          <w:color w:val="000000"/>
        </w:rPr>
        <w:drawing>
          <wp:inline distT="0" distB="0" distL="0" distR="0">
            <wp:extent cx="120650" cy="12065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0" cy="12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94152">
        <w:rPr>
          <w:rFonts w:ascii="Times New Roman" w:hAnsi="Times New Roman" w:cs="Times New Roman"/>
          <w:color w:val="000000"/>
        </w:rPr>
        <w:t xml:space="preserve"> Приказ Минздрава России </w:t>
      </w:r>
      <w:hyperlink r:id="rId9" w:tooltip="&quot;Об утверждении видов аптечных организаций&quot;&#10;Приказ Минздрава России от 31.07.2020 N 780н&#10;Статус: вступает в силу с 01.01.2021" w:history="1">
        <w:r w:rsidRPr="00B91E4E">
          <w:rPr>
            <w:rStyle w:val="a5"/>
            <w:rFonts w:ascii="Times New Roman" w:hAnsi="Times New Roman" w:cs="Times New Roman"/>
            <w:color w:val="0000AA"/>
          </w:rPr>
          <w:t>от 31.07.2020 N 780н</w:t>
        </w:r>
      </w:hyperlink>
      <w:r w:rsidR="00394152">
        <w:rPr>
          <w:rFonts w:ascii="Times New Roman" w:hAnsi="Times New Roman" w:cs="Times New Roman"/>
          <w:color w:val="000000"/>
        </w:rPr>
        <w:t xml:space="preserve"> «</w:t>
      </w:r>
      <w:r w:rsidRPr="00394152">
        <w:rPr>
          <w:rFonts w:ascii="Times New Roman" w:hAnsi="Times New Roman" w:cs="Times New Roman"/>
          <w:color w:val="000000"/>
        </w:rPr>
        <w:t>Об утверждении видов аптечных организаций</w:t>
      </w:r>
      <w:r w:rsidR="00394152">
        <w:rPr>
          <w:rFonts w:ascii="Times New Roman" w:hAnsi="Times New Roman" w:cs="Times New Roman"/>
          <w:color w:val="000000"/>
        </w:rPr>
        <w:t>».</w:t>
      </w:r>
      <w:r w:rsidRPr="00394152">
        <w:rPr>
          <w:rFonts w:ascii="Times New Roman" w:hAnsi="Times New Roman" w:cs="Times New Roman"/>
          <w:color w:val="000000"/>
        </w:rPr>
        <w:t xml:space="preserve"> </w:t>
      </w:r>
    </w:p>
    <w:p w:rsidR="005C07BA" w:rsidRPr="00394152" w:rsidRDefault="005C07BA" w:rsidP="005C07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5C07BA" w:rsidRPr="00394152" w:rsidRDefault="005C07BA" w:rsidP="005C07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vertAlign w:val="subscript"/>
        </w:rPr>
      </w:pPr>
      <w:r w:rsidRPr="00394152">
        <w:rPr>
          <w:rFonts w:ascii="Times New Roman" w:hAnsi="Times New Roman" w:cs="Times New Roman"/>
          <w:noProof/>
          <w:color w:val="000000"/>
        </w:rPr>
        <w:drawing>
          <wp:inline distT="0" distB="0" distL="0" distR="0">
            <wp:extent cx="120650" cy="12065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0" cy="12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94152">
        <w:rPr>
          <w:rFonts w:ascii="Times New Roman" w:hAnsi="Times New Roman" w:cs="Times New Roman"/>
          <w:color w:val="000000"/>
        </w:rPr>
        <w:t xml:space="preserve"> Приказ Минздрава России </w:t>
      </w:r>
      <w:hyperlink r:id="rId10" w:tooltip="&quot;Об утверждении перечня лекарственных препаратов для медицинского применения, в отношении которых устанавливаются требования к объему тары, упаковке и комплектности&quot;&#10;Приказ Минздрава России от 31.07.2020 N 778н&#10;Статус: вступает в силу с 01.01.2021" w:history="1">
        <w:r w:rsidRPr="00B91E4E">
          <w:rPr>
            <w:rStyle w:val="a5"/>
            <w:rFonts w:ascii="Times New Roman" w:hAnsi="Times New Roman" w:cs="Times New Roman"/>
            <w:color w:val="0000AA"/>
          </w:rPr>
          <w:t>от 31.07.2020 N 778н</w:t>
        </w:r>
      </w:hyperlink>
      <w:r w:rsidR="00394152">
        <w:rPr>
          <w:rFonts w:ascii="Times New Roman" w:hAnsi="Times New Roman" w:cs="Times New Roman"/>
          <w:color w:val="000000"/>
        </w:rPr>
        <w:t xml:space="preserve"> </w:t>
      </w:r>
    </w:p>
    <w:p w:rsidR="005C07BA" w:rsidRPr="00394152" w:rsidRDefault="00394152" w:rsidP="005C07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«</w:t>
      </w:r>
      <w:r w:rsidR="005C07BA" w:rsidRPr="00394152">
        <w:rPr>
          <w:rFonts w:ascii="Times New Roman" w:hAnsi="Times New Roman" w:cs="Times New Roman"/>
          <w:color w:val="000000"/>
        </w:rPr>
        <w:t>Об утверждении перечня лекарственных препаратов для медицинского применения, в отношении которых устанавливаются требования к объему тары, упаковке и комплектности</w:t>
      </w:r>
      <w:r>
        <w:rPr>
          <w:rFonts w:ascii="Times New Roman" w:hAnsi="Times New Roman" w:cs="Times New Roman"/>
          <w:color w:val="000000"/>
        </w:rPr>
        <w:t>».</w:t>
      </w:r>
    </w:p>
    <w:p w:rsidR="005C07BA" w:rsidRPr="00394152" w:rsidRDefault="005C07BA" w:rsidP="005C07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5C07BA" w:rsidRPr="00394152" w:rsidRDefault="005C07BA" w:rsidP="005C07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FF"/>
          <w:vertAlign w:val="superscript"/>
        </w:rPr>
      </w:pPr>
      <w:r w:rsidRPr="00394152">
        <w:rPr>
          <w:rFonts w:ascii="Times New Roman" w:hAnsi="Times New Roman" w:cs="Times New Roman"/>
          <w:noProof/>
          <w:color w:val="000000"/>
        </w:rPr>
        <w:drawing>
          <wp:inline distT="0" distB="0" distL="0" distR="0">
            <wp:extent cx="120650" cy="12065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0" cy="12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94152">
        <w:rPr>
          <w:rFonts w:ascii="Times New Roman" w:hAnsi="Times New Roman" w:cs="Times New Roman"/>
          <w:color w:val="000000"/>
        </w:rPr>
        <w:t xml:space="preserve"> Постановление Правительства РФ </w:t>
      </w:r>
      <w:hyperlink r:id="rId11" w:tooltip="&quot;О внесении изменений в особенности обращения лекарственных препаратов для медицинского применения ...&quot;&#10;Постановление Правительства РФ от 01.09.2020 N 1333&#10;Статус: действует с 12.09.2020" w:history="1">
        <w:r w:rsidRPr="00B91E4E">
          <w:rPr>
            <w:rStyle w:val="a5"/>
            <w:rFonts w:ascii="Times New Roman" w:hAnsi="Times New Roman" w:cs="Times New Roman"/>
            <w:color w:val="0000AA"/>
          </w:rPr>
          <w:t>от 01.09.2020 N 1333</w:t>
        </w:r>
      </w:hyperlink>
      <w:r w:rsidR="00394152">
        <w:rPr>
          <w:rFonts w:ascii="Times New Roman" w:hAnsi="Times New Roman" w:cs="Times New Roman"/>
          <w:color w:val="000000"/>
        </w:rPr>
        <w:t xml:space="preserve"> </w:t>
      </w:r>
    </w:p>
    <w:p w:rsidR="005C07BA" w:rsidRPr="00394152" w:rsidRDefault="00394152" w:rsidP="005C07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«</w:t>
      </w:r>
      <w:r w:rsidR="005C07BA" w:rsidRPr="00394152">
        <w:rPr>
          <w:rFonts w:ascii="Times New Roman" w:hAnsi="Times New Roman" w:cs="Times New Roman"/>
          <w:color w:val="000000"/>
        </w:rPr>
        <w:t>О внесении изменений в особенности обращения лекарственных препаратов для медицинского применения, которые предназначены для применения в условиях угрозы возникновения, возникновения и ликвидации чрезвычайной ситуации и для организации оказания медицинской помощи лицам, пострадавшим в результате чрезвычайных ситуаций, предупреждения чрезвычайных ситуаций, профилактики и лечения заболеваний, представляющих опасность для окружающих, заболеваний и поражений, полученных в результате воздействия неблагоприятных химических, биологических, радиационных факторов</w:t>
      </w:r>
      <w:r>
        <w:rPr>
          <w:rFonts w:ascii="Times New Roman" w:hAnsi="Times New Roman" w:cs="Times New Roman"/>
          <w:color w:val="000000"/>
        </w:rPr>
        <w:t>».</w:t>
      </w:r>
      <w:r w:rsidR="005C07BA" w:rsidRPr="00394152">
        <w:rPr>
          <w:rFonts w:ascii="Times New Roman" w:hAnsi="Times New Roman" w:cs="Times New Roman"/>
          <w:color w:val="000000"/>
        </w:rPr>
        <w:t xml:space="preserve"> </w:t>
      </w:r>
    </w:p>
    <w:p w:rsidR="005C07BA" w:rsidRPr="00394152" w:rsidRDefault="005C07BA" w:rsidP="005C07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5C07BA" w:rsidRPr="00394152" w:rsidRDefault="005C07BA" w:rsidP="005C07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vertAlign w:val="subscript"/>
        </w:rPr>
      </w:pPr>
      <w:r w:rsidRPr="00394152">
        <w:rPr>
          <w:rFonts w:ascii="Times New Roman" w:hAnsi="Times New Roman" w:cs="Times New Roman"/>
          <w:noProof/>
          <w:color w:val="000000"/>
        </w:rPr>
        <w:drawing>
          <wp:inline distT="0" distB="0" distL="0" distR="0">
            <wp:extent cx="120650" cy="12065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0" cy="12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94152">
        <w:rPr>
          <w:rFonts w:ascii="Times New Roman" w:hAnsi="Times New Roman" w:cs="Times New Roman"/>
          <w:color w:val="000000"/>
        </w:rPr>
        <w:t xml:space="preserve"> Постановление Правительства РФ </w:t>
      </w:r>
      <w:hyperlink r:id="rId12" w:tooltip="&quot;Об утверждении Правил использования информации о взаимозаменяемых лекарственных препаратах для ...&quot;&#10;Постановление Правительства РФ от 04.09.2020 N 1357&#10;Статус: действует с 08.09.2020" w:history="1">
        <w:r w:rsidRPr="00B91E4E">
          <w:rPr>
            <w:rStyle w:val="a5"/>
            <w:rFonts w:ascii="Times New Roman" w:hAnsi="Times New Roman" w:cs="Times New Roman"/>
            <w:color w:val="0000AA"/>
          </w:rPr>
          <w:t>от 04.09.2020 N 1357</w:t>
        </w:r>
      </w:hyperlink>
      <w:r w:rsidR="00394152">
        <w:rPr>
          <w:rFonts w:ascii="Times New Roman" w:hAnsi="Times New Roman" w:cs="Times New Roman"/>
          <w:color w:val="000000"/>
        </w:rPr>
        <w:t xml:space="preserve"> </w:t>
      </w:r>
    </w:p>
    <w:p w:rsidR="005C07BA" w:rsidRPr="00394152" w:rsidRDefault="00394152" w:rsidP="005C07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«</w:t>
      </w:r>
      <w:r w:rsidR="005C07BA" w:rsidRPr="00394152">
        <w:rPr>
          <w:rFonts w:ascii="Times New Roman" w:hAnsi="Times New Roman" w:cs="Times New Roman"/>
          <w:color w:val="000000"/>
        </w:rPr>
        <w:t>Об утверждении Правил использования информации о взаимозаменяемых лекарственных препаратах для медицинского применения и дачи разъяснений по вопросам взаимозаменяемости лекарственных препаратов для медицинского применения, а также о внесении изменения в особенности описания лекарственных препаратов для медицинского применения, являющихся объектом закупки для обеспечения государственных и муниципальных нужд</w:t>
      </w:r>
      <w:r>
        <w:rPr>
          <w:rFonts w:ascii="Times New Roman" w:hAnsi="Times New Roman" w:cs="Times New Roman"/>
          <w:color w:val="000000"/>
        </w:rPr>
        <w:t>».</w:t>
      </w:r>
      <w:r w:rsidR="005C07BA" w:rsidRPr="00394152">
        <w:rPr>
          <w:rFonts w:ascii="Times New Roman" w:hAnsi="Times New Roman" w:cs="Times New Roman"/>
          <w:color w:val="000000"/>
        </w:rPr>
        <w:t xml:space="preserve"> </w:t>
      </w:r>
    </w:p>
    <w:p w:rsidR="005C07BA" w:rsidRPr="00394152" w:rsidRDefault="005C07BA" w:rsidP="005C07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5C07BA" w:rsidRPr="00394152" w:rsidRDefault="005C07BA" w:rsidP="005C07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FF"/>
          <w:vertAlign w:val="superscript"/>
        </w:rPr>
      </w:pPr>
      <w:r w:rsidRPr="00394152">
        <w:rPr>
          <w:rFonts w:ascii="Times New Roman" w:hAnsi="Times New Roman" w:cs="Times New Roman"/>
          <w:noProof/>
          <w:color w:val="000000"/>
        </w:rPr>
        <w:drawing>
          <wp:inline distT="0" distB="0" distL="0" distR="0">
            <wp:extent cx="120650" cy="12065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0" cy="12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94152">
        <w:rPr>
          <w:rFonts w:ascii="Times New Roman" w:hAnsi="Times New Roman" w:cs="Times New Roman"/>
          <w:color w:val="000000"/>
        </w:rPr>
        <w:t xml:space="preserve"> Постановление Правительства РФ </w:t>
      </w:r>
      <w:hyperlink r:id="rId13" w:tooltip="&quot;О внесении изменений в Правила организации и проведения инспектирования производителей лекарственных ...&quot;&#10;Постановление Правительства РФ от 05.09.2020 N 1361&#10;Статус: действует с 17.09.2020" w:history="1">
        <w:r w:rsidRPr="00B91E4E">
          <w:rPr>
            <w:rStyle w:val="a5"/>
            <w:rFonts w:ascii="Times New Roman" w:hAnsi="Times New Roman" w:cs="Times New Roman"/>
            <w:color w:val="0000AA"/>
          </w:rPr>
          <w:t>от 05.09.2020 N 1361</w:t>
        </w:r>
      </w:hyperlink>
      <w:r w:rsidR="00394152">
        <w:rPr>
          <w:rFonts w:ascii="Times New Roman" w:hAnsi="Times New Roman" w:cs="Times New Roman"/>
          <w:color w:val="000000"/>
        </w:rPr>
        <w:t xml:space="preserve"> </w:t>
      </w:r>
    </w:p>
    <w:p w:rsidR="005C07BA" w:rsidRPr="00394152" w:rsidRDefault="00394152" w:rsidP="005C07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«</w:t>
      </w:r>
      <w:r w:rsidR="005C07BA" w:rsidRPr="00394152">
        <w:rPr>
          <w:rFonts w:ascii="Times New Roman" w:hAnsi="Times New Roman" w:cs="Times New Roman"/>
          <w:color w:val="000000"/>
        </w:rPr>
        <w:t>О внесении изменений в Правила организации и проведения инспектирования производителей лекарственных средств на соответствие требованиям правил надлежащей производственной практики, а также выдачи заключений о соответствии производителя лекарственных средств указанным требованиям</w:t>
      </w:r>
      <w:r>
        <w:rPr>
          <w:rFonts w:ascii="Times New Roman" w:hAnsi="Times New Roman" w:cs="Times New Roman"/>
          <w:color w:val="000000"/>
        </w:rPr>
        <w:t>».</w:t>
      </w:r>
      <w:r w:rsidR="005C07BA" w:rsidRPr="00394152">
        <w:rPr>
          <w:rFonts w:ascii="Times New Roman" w:hAnsi="Times New Roman" w:cs="Times New Roman"/>
          <w:color w:val="000000"/>
        </w:rPr>
        <w:t xml:space="preserve"> </w:t>
      </w:r>
    </w:p>
    <w:p w:rsidR="005C07BA" w:rsidRPr="00394152" w:rsidRDefault="005C07BA" w:rsidP="005C07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5C07BA" w:rsidRPr="00394152" w:rsidRDefault="005C07BA" w:rsidP="005C07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FF"/>
        </w:rPr>
      </w:pPr>
      <w:r w:rsidRPr="00394152">
        <w:rPr>
          <w:rFonts w:ascii="Times New Roman" w:hAnsi="Times New Roman" w:cs="Times New Roman"/>
          <w:noProof/>
          <w:color w:val="000000"/>
        </w:rPr>
        <w:drawing>
          <wp:inline distT="0" distB="0" distL="0" distR="0">
            <wp:extent cx="120650" cy="12065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0" cy="12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94152">
        <w:rPr>
          <w:rFonts w:ascii="Times New Roman" w:hAnsi="Times New Roman" w:cs="Times New Roman"/>
          <w:color w:val="000000"/>
        </w:rPr>
        <w:t xml:space="preserve"> Приказ </w:t>
      </w:r>
      <w:proofErr w:type="spellStart"/>
      <w:r w:rsidRPr="00394152">
        <w:rPr>
          <w:rFonts w:ascii="Times New Roman" w:hAnsi="Times New Roman" w:cs="Times New Roman"/>
          <w:color w:val="000000"/>
        </w:rPr>
        <w:t>Росздравнадзора</w:t>
      </w:r>
      <w:proofErr w:type="spellEnd"/>
      <w:r w:rsidRPr="00394152">
        <w:rPr>
          <w:rFonts w:ascii="Times New Roman" w:hAnsi="Times New Roman" w:cs="Times New Roman"/>
          <w:color w:val="000000"/>
        </w:rPr>
        <w:t xml:space="preserve"> </w:t>
      </w:r>
      <w:hyperlink r:id="rId14" w:tooltip="&quot;О внесении изменений в Порядок осуществления фармаконадзора, утвержденный приказом Федеральной службы по надзору в сфере здравоохранения от 15 февраля 2017 г. N 1071&quot;&#10;Приказ Росздравнадзора от 16.07.2020 N 6252&#10;Статус: действует с 21.09.2020" w:history="1">
        <w:r w:rsidRPr="00B91E4E">
          <w:rPr>
            <w:rStyle w:val="a5"/>
            <w:rFonts w:ascii="Times New Roman" w:hAnsi="Times New Roman" w:cs="Times New Roman"/>
            <w:color w:val="0000AA"/>
          </w:rPr>
          <w:t>от 16.07.2020 N 6252</w:t>
        </w:r>
      </w:hyperlink>
      <w:r w:rsidR="00394152">
        <w:rPr>
          <w:rFonts w:ascii="Times New Roman" w:hAnsi="Times New Roman" w:cs="Times New Roman"/>
          <w:color w:val="000000"/>
        </w:rPr>
        <w:t xml:space="preserve"> </w:t>
      </w:r>
    </w:p>
    <w:p w:rsidR="005C07BA" w:rsidRPr="00394152" w:rsidRDefault="00B91E4E" w:rsidP="005C07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«</w:t>
      </w:r>
      <w:r w:rsidR="005C07BA" w:rsidRPr="00394152">
        <w:rPr>
          <w:rFonts w:ascii="Times New Roman" w:hAnsi="Times New Roman" w:cs="Times New Roman"/>
          <w:color w:val="000000"/>
        </w:rPr>
        <w:t xml:space="preserve">О внесении изменений в Порядок осуществления </w:t>
      </w:r>
      <w:proofErr w:type="spellStart"/>
      <w:r w:rsidR="005C07BA" w:rsidRPr="00394152">
        <w:rPr>
          <w:rFonts w:ascii="Times New Roman" w:hAnsi="Times New Roman" w:cs="Times New Roman"/>
          <w:color w:val="000000"/>
        </w:rPr>
        <w:t>фармаконадзора</w:t>
      </w:r>
      <w:proofErr w:type="spellEnd"/>
      <w:r w:rsidR="005C07BA" w:rsidRPr="00394152">
        <w:rPr>
          <w:rFonts w:ascii="Times New Roman" w:hAnsi="Times New Roman" w:cs="Times New Roman"/>
          <w:color w:val="000000"/>
        </w:rPr>
        <w:t xml:space="preserve">, утвержденный приказом Федеральной службы по надзору в сфере здравоохранения </w:t>
      </w:r>
      <w:hyperlink r:id="rId15" w:tooltip="&quot;Об утверждении Порядка осуществления фармаконадзора (с изменениями на 16 июля 2020 года)&quot;&#10;Приказ Росздравнадзора от 15.02.2017 N 1071&#10;Статус: действующая редакция (действ. с 21.09.2020)" w:history="1">
        <w:r w:rsidR="005C07BA" w:rsidRPr="00B91E4E">
          <w:rPr>
            <w:rStyle w:val="a5"/>
            <w:rFonts w:ascii="Times New Roman" w:hAnsi="Times New Roman" w:cs="Times New Roman"/>
            <w:color w:val="0000AA"/>
          </w:rPr>
          <w:t>от 15 февраля 2017 г. N 1071</w:t>
        </w:r>
      </w:hyperlink>
      <w:r w:rsidR="00394152">
        <w:rPr>
          <w:rFonts w:ascii="Times New Roman" w:hAnsi="Times New Roman" w:cs="Times New Roman"/>
          <w:color w:val="000000"/>
        </w:rPr>
        <w:t>».</w:t>
      </w:r>
      <w:r w:rsidR="005C07BA" w:rsidRPr="00394152">
        <w:rPr>
          <w:rFonts w:ascii="Times New Roman" w:hAnsi="Times New Roman" w:cs="Times New Roman"/>
          <w:color w:val="000000"/>
        </w:rPr>
        <w:t xml:space="preserve"> </w:t>
      </w:r>
    </w:p>
    <w:p w:rsidR="005C07BA" w:rsidRPr="00394152" w:rsidRDefault="005C07BA" w:rsidP="005C07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5C07BA" w:rsidRPr="00394152" w:rsidRDefault="005C07BA" w:rsidP="005C07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FF"/>
          <w:vertAlign w:val="subscript"/>
        </w:rPr>
      </w:pPr>
      <w:r w:rsidRPr="00394152">
        <w:rPr>
          <w:rFonts w:ascii="Times New Roman" w:hAnsi="Times New Roman" w:cs="Times New Roman"/>
          <w:noProof/>
          <w:color w:val="000000"/>
        </w:rPr>
        <w:drawing>
          <wp:inline distT="0" distB="0" distL="0" distR="0">
            <wp:extent cx="120650" cy="12065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0" cy="12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94152">
        <w:rPr>
          <w:rFonts w:ascii="Times New Roman" w:hAnsi="Times New Roman" w:cs="Times New Roman"/>
          <w:color w:val="000000"/>
        </w:rPr>
        <w:t xml:space="preserve"> Приказ Минздрава России </w:t>
      </w:r>
      <w:hyperlink r:id="rId16" w:tooltip="&quot;Об утверждении индикатора риска нарушения обязательных требований, используемого в качестве основания ...&quot;&#10;Приказ Минздрава России от 24.08.2020 N 893н&#10;Статус: действует с 29.09.2020" w:history="1">
        <w:r w:rsidRPr="00B91E4E">
          <w:rPr>
            <w:rStyle w:val="a5"/>
            <w:rFonts w:ascii="Times New Roman" w:hAnsi="Times New Roman" w:cs="Times New Roman"/>
            <w:color w:val="0000AA"/>
          </w:rPr>
          <w:t>от 24.08.2020 N 893н</w:t>
        </w:r>
      </w:hyperlink>
      <w:r w:rsidR="00394152">
        <w:rPr>
          <w:rFonts w:ascii="Times New Roman" w:hAnsi="Times New Roman" w:cs="Times New Roman"/>
          <w:color w:val="000000"/>
        </w:rPr>
        <w:t xml:space="preserve"> </w:t>
      </w:r>
    </w:p>
    <w:p w:rsidR="005C07BA" w:rsidRPr="00394152" w:rsidRDefault="00394152" w:rsidP="005C07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«</w:t>
      </w:r>
      <w:r w:rsidR="005C07BA" w:rsidRPr="00394152">
        <w:rPr>
          <w:rFonts w:ascii="Times New Roman" w:hAnsi="Times New Roman" w:cs="Times New Roman"/>
          <w:color w:val="000000"/>
        </w:rPr>
        <w:t>Об утверждении индикатора риска нарушения обязательных требований, используемого в качестве основания для проведения внеплановых проверок при осуществлении Федеральной службой по надзору в сфере здравоохранения и ее территориальными органами федерального государственного надзора в сфере обращения лекарственных средств</w:t>
      </w:r>
      <w:r>
        <w:rPr>
          <w:rFonts w:ascii="Times New Roman" w:hAnsi="Times New Roman" w:cs="Times New Roman"/>
          <w:color w:val="000000"/>
        </w:rPr>
        <w:t>».</w:t>
      </w:r>
      <w:r w:rsidR="005C07BA" w:rsidRPr="00394152">
        <w:rPr>
          <w:rFonts w:ascii="Times New Roman" w:hAnsi="Times New Roman" w:cs="Times New Roman"/>
          <w:color w:val="000000"/>
        </w:rPr>
        <w:t xml:space="preserve"> </w:t>
      </w:r>
    </w:p>
    <w:p w:rsidR="005C07BA" w:rsidRPr="00394152" w:rsidRDefault="005C07BA" w:rsidP="005C07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5C07BA" w:rsidRPr="00394152" w:rsidRDefault="005C07BA" w:rsidP="005C07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FF"/>
          <w:vertAlign w:val="superscript"/>
        </w:rPr>
      </w:pPr>
      <w:r w:rsidRPr="00394152">
        <w:rPr>
          <w:rFonts w:ascii="Times New Roman" w:hAnsi="Times New Roman" w:cs="Times New Roman"/>
          <w:noProof/>
          <w:color w:val="000000"/>
        </w:rPr>
        <w:drawing>
          <wp:inline distT="0" distB="0" distL="0" distR="0">
            <wp:extent cx="120650" cy="1206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0" cy="12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94152">
        <w:rPr>
          <w:rFonts w:ascii="Times New Roman" w:hAnsi="Times New Roman" w:cs="Times New Roman"/>
          <w:color w:val="000000"/>
        </w:rPr>
        <w:t xml:space="preserve"> Приказ Минздрава России </w:t>
      </w:r>
      <w:hyperlink r:id="rId17" w:tooltip="&quot;Об утверждении индикатора риска нарушения обязательных требований, используемого в качестве основания ...&quot;&#10;Приказ Минздрава России от 24.08.2020 N 888н&#10;Статус: действует с 29.09.2020" w:history="1">
        <w:r w:rsidRPr="00B91E4E">
          <w:rPr>
            <w:rStyle w:val="a5"/>
            <w:rFonts w:ascii="Times New Roman" w:hAnsi="Times New Roman" w:cs="Times New Roman"/>
            <w:color w:val="0000AA"/>
          </w:rPr>
          <w:t>от 24.08.2020 N 888н</w:t>
        </w:r>
      </w:hyperlink>
      <w:r w:rsidR="00394152">
        <w:rPr>
          <w:rFonts w:ascii="Times New Roman" w:hAnsi="Times New Roman" w:cs="Times New Roman"/>
          <w:color w:val="000000"/>
        </w:rPr>
        <w:t xml:space="preserve"> </w:t>
      </w:r>
    </w:p>
    <w:p w:rsidR="005C07BA" w:rsidRPr="00394152" w:rsidRDefault="00394152" w:rsidP="005C07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lastRenderedPageBreak/>
        <w:t>«</w:t>
      </w:r>
      <w:r w:rsidR="005C07BA" w:rsidRPr="00394152">
        <w:rPr>
          <w:rFonts w:ascii="Times New Roman" w:hAnsi="Times New Roman" w:cs="Times New Roman"/>
          <w:color w:val="000000"/>
        </w:rPr>
        <w:t>Об утверждении индикатора риска нарушения обязательных требований, используемого в качестве основания для проведения внеплановых проверок при осуществлении Федеральной службой по надзору в сфере здравоохранения и ее территориальными органами государственного контроля за обращением медицинских изделий</w:t>
      </w:r>
      <w:r>
        <w:rPr>
          <w:rFonts w:ascii="Times New Roman" w:hAnsi="Times New Roman" w:cs="Times New Roman"/>
          <w:color w:val="000000"/>
        </w:rPr>
        <w:t>».</w:t>
      </w:r>
      <w:r w:rsidR="005C07BA" w:rsidRPr="00394152">
        <w:rPr>
          <w:rFonts w:ascii="Times New Roman" w:hAnsi="Times New Roman" w:cs="Times New Roman"/>
          <w:color w:val="000000"/>
        </w:rPr>
        <w:t xml:space="preserve"> </w:t>
      </w:r>
    </w:p>
    <w:p w:rsidR="005C07BA" w:rsidRPr="00394152" w:rsidRDefault="005C07BA" w:rsidP="005C07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394152" w:rsidRPr="00394152" w:rsidRDefault="005C07BA" w:rsidP="003941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vertAlign w:val="subscript"/>
        </w:rPr>
      </w:pPr>
      <w:r w:rsidRPr="00394152">
        <w:rPr>
          <w:rFonts w:ascii="Times New Roman" w:hAnsi="Times New Roman" w:cs="Times New Roman"/>
          <w:noProof/>
          <w:color w:val="000000"/>
        </w:rPr>
        <w:drawing>
          <wp:inline distT="0" distB="0" distL="0" distR="0">
            <wp:extent cx="120650" cy="1206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0" cy="12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94152">
        <w:rPr>
          <w:rFonts w:ascii="Times New Roman" w:hAnsi="Times New Roman" w:cs="Times New Roman"/>
          <w:color w:val="000000"/>
        </w:rPr>
        <w:t xml:space="preserve"> </w:t>
      </w:r>
      <w:r w:rsidR="00394152" w:rsidRPr="00394152">
        <w:rPr>
          <w:rFonts w:ascii="Times New Roman" w:hAnsi="Times New Roman" w:cs="Times New Roman"/>
          <w:color w:val="000000"/>
        </w:rPr>
        <w:t xml:space="preserve">Постановление Правительства РФ </w:t>
      </w:r>
      <w:hyperlink r:id="rId18" w:tooltip="&quot;Об утверждении Правил уничтожения изъятых фальсифицированных медицинских изделий, недоброкачественных медицинских изделий и контрафактных медицинских изделий&quot;&#10;Постановление Правительства РФ от 15.09.2020 N 1440&#10;Статус: вступает в силу с 01.01.2021" w:history="1">
        <w:r w:rsidR="00394152" w:rsidRPr="00B91E4E">
          <w:rPr>
            <w:rStyle w:val="a5"/>
            <w:rFonts w:ascii="Times New Roman" w:hAnsi="Times New Roman" w:cs="Times New Roman"/>
            <w:color w:val="0000AA"/>
          </w:rPr>
          <w:t>от 15.09.2020 N 1440</w:t>
        </w:r>
      </w:hyperlink>
      <w:r w:rsidR="00394152">
        <w:rPr>
          <w:rFonts w:ascii="Times New Roman" w:hAnsi="Times New Roman" w:cs="Times New Roman"/>
          <w:color w:val="000000"/>
        </w:rPr>
        <w:t xml:space="preserve"> </w:t>
      </w:r>
    </w:p>
    <w:p w:rsidR="005C07BA" w:rsidRPr="00394152" w:rsidRDefault="00394152" w:rsidP="005C07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«</w:t>
      </w:r>
      <w:r w:rsidR="005C07BA" w:rsidRPr="00394152">
        <w:rPr>
          <w:rFonts w:ascii="Times New Roman" w:hAnsi="Times New Roman" w:cs="Times New Roman"/>
          <w:color w:val="000000"/>
        </w:rPr>
        <w:t>Об утверждении Правил уничтожения изъятых фальсифицированных медицинских изделий, недоброкачественных медицинских изделий и контрафактных медицинских изделий</w:t>
      </w:r>
      <w:r>
        <w:rPr>
          <w:rFonts w:ascii="Times New Roman" w:hAnsi="Times New Roman" w:cs="Times New Roman"/>
          <w:color w:val="000000"/>
        </w:rPr>
        <w:t>».</w:t>
      </w:r>
      <w:r w:rsidR="005C07BA" w:rsidRPr="00394152">
        <w:rPr>
          <w:rFonts w:ascii="Times New Roman" w:hAnsi="Times New Roman" w:cs="Times New Roman"/>
          <w:color w:val="000000"/>
        </w:rPr>
        <w:t xml:space="preserve"> </w:t>
      </w:r>
    </w:p>
    <w:p w:rsidR="005C07BA" w:rsidRPr="00394152" w:rsidRDefault="005C07BA" w:rsidP="005C07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394152" w:rsidRPr="00394152" w:rsidRDefault="005C07BA" w:rsidP="003941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vertAlign w:val="superscript"/>
        </w:rPr>
      </w:pPr>
      <w:r w:rsidRPr="00394152">
        <w:rPr>
          <w:rFonts w:ascii="Times New Roman" w:hAnsi="Times New Roman" w:cs="Times New Roman"/>
          <w:noProof/>
          <w:color w:val="000000"/>
        </w:rPr>
        <w:drawing>
          <wp:inline distT="0" distB="0" distL="0" distR="0">
            <wp:extent cx="120650" cy="1206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0" cy="12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94152">
        <w:rPr>
          <w:rFonts w:ascii="Times New Roman" w:hAnsi="Times New Roman" w:cs="Times New Roman"/>
          <w:color w:val="000000"/>
        </w:rPr>
        <w:t xml:space="preserve"> </w:t>
      </w:r>
      <w:r w:rsidR="00394152" w:rsidRPr="00394152">
        <w:rPr>
          <w:rFonts w:ascii="Times New Roman" w:hAnsi="Times New Roman" w:cs="Times New Roman"/>
          <w:color w:val="000000"/>
        </w:rPr>
        <w:t xml:space="preserve">Постановление Правительства РФ </w:t>
      </w:r>
      <w:hyperlink r:id="rId19" w:tooltip="&quot;Об утверждении Правил уничтожения изъятых фальсифицированных лекарственных средств ...&quot;&#10;Постановление Правительства РФ от 15.09.2020 N 1447&#10;Статус: вступает в силу с 01.01.2021" w:history="1">
        <w:r w:rsidR="00394152" w:rsidRPr="00B91E4E">
          <w:rPr>
            <w:rStyle w:val="a5"/>
            <w:rFonts w:ascii="Times New Roman" w:hAnsi="Times New Roman" w:cs="Times New Roman"/>
            <w:color w:val="0000AA"/>
          </w:rPr>
          <w:t>от 15.09.2020 N 1447</w:t>
        </w:r>
      </w:hyperlink>
      <w:r w:rsidR="00394152">
        <w:rPr>
          <w:rFonts w:ascii="Times New Roman" w:hAnsi="Times New Roman" w:cs="Times New Roman"/>
          <w:color w:val="000000"/>
        </w:rPr>
        <w:t xml:space="preserve"> </w:t>
      </w:r>
    </w:p>
    <w:p w:rsidR="005C07BA" w:rsidRPr="00394152" w:rsidRDefault="00394152" w:rsidP="005C07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«</w:t>
      </w:r>
      <w:r w:rsidR="005C07BA" w:rsidRPr="00394152">
        <w:rPr>
          <w:rFonts w:ascii="Times New Roman" w:hAnsi="Times New Roman" w:cs="Times New Roman"/>
          <w:color w:val="000000"/>
        </w:rPr>
        <w:t>Об утверждении Правил уничтожения изъятых фальсифицированных лекарственных средств, недоброкачественных лекарственных средств и контрафактных лекарственных средств</w:t>
      </w:r>
      <w:r>
        <w:rPr>
          <w:rFonts w:ascii="Times New Roman" w:hAnsi="Times New Roman" w:cs="Times New Roman"/>
          <w:color w:val="000000"/>
        </w:rPr>
        <w:t>».</w:t>
      </w:r>
      <w:r w:rsidR="005C07BA" w:rsidRPr="00394152">
        <w:rPr>
          <w:rFonts w:ascii="Times New Roman" w:hAnsi="Times New Roman" w:cs="Times New Roman"/>
          <w:color w:val="000000"/>
        </w:rPr>
        <w:t xml:space="preserve"> </w:t>
      </w:r>
    </w:p>
    <w:p w:rsidR="005C07BA" w:rsidRPr="00394152" w:rsidRDefault="005C07BA" w:rsidP="005C07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394152" w:rsidRPr="00394152" w:rsidRDefault="005C07BA" w:rsidP="003941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</w:rPr>
      </w:pPr>
      <w:r w:rsidRPr="00394152">
        <w:rPr>
          <w:rFonts w:ascii="Times New Roman" w:hAnsi="Times New Roman" w:cs="Times New Roman"/>
          <w:noProof/>
          <w:color w:val="000000"/>
        </w:rPr>
        <w:drawing>
          <wp:inline distT="0" distB="0" distL="0" distR="0">
            <wp:extent cx="120650" cy="1206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0" cy="12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94152">
        <w:rPr>
          <w:rFonts w:ascii="Times New Roman" w:hAnsi="Times New Roman" w:cs="Times New Roman"/>
          <w:color w:val="000000"/>
        </w:rPr>
        <w:t xml:space="preserve"> </w:t>
      </w:r>
      <w:r w:rsidR="00394152" w:rsidRPr="00394152">
        <w:rPr>
          <w:rFonts w:ascii="Times New Roman" w:hAnsi="Times New Roman" w:cs="Times New Roman"/>
          <w:color w:val="000000"/>
        </w:rPr>
        <w:t xml:space="preserve">Постановление Правительства РФ </w:t>
      </w:r>
      <w:hyperlink r:id="rId20" w:tooltip="&quot;Об утверждении Положения о лицензировании деятельности по производству и техническому обслуживанию ...&quot;&#10;Постановление Правительства РФ от 15.09.2020 N 1445&#10;Статус: вступает в силу с 01.01.2021" w:history="1">
        <w:r w:rsidR="00394152" w:rsidRPr="00B91E4E">
          <w:rPr>
            <w:rStyle w:val="a5"/>
            <w:rFonts w:ascii="Times New Roman" w:hAnsi="Times New Roman" w:cs="Times New Roman"/>
            <w:color w:val="0000AA"/>
          </w:rPr>
          <w:t>от 15.09.2020 N 1445</w:t>
        </w:r>
      </w:hyperlink>
      <w:r w:rsidR="00394152">
        <w:rPr>
          <w:rFonts w:ascii="Times New Roman" w:hAnsi="Times New Roman" w:cs="Times New Roman"/>
          <w:color w:val="000000"/>
        </w:rPr>
        <w:t xml:space="preserve"> </w:t>
      </w:r>
    </w:p>
    <w:p w:rsidR="005C07BA" w:rsidRPr="00394152" w:rsidRDefault="00394152" w:rsidP="005C07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«</w:t>
      </w:r>
      <w:r w:rsidR="005C07BA" w:rsidRPr="00394152">
        <w:rPr>
          <w:rFonts w:ascii="Times New Roman" w:hAnsi="Times New Roman" w:cs="Times New Roman"/>
          <w:color w:val="000000"/>
        </w:rPr>
        <w:t>Об утверждении Положения о лицензировании деятельности по производству и техническому обслуживанию (за исключением случая, если техническое обслуживание осуществляется для обеспечения собственных нужд юридического лица или индивидуального предпринимателя) медицинской техники</w:t>
      </w:r>
      <w:r>
        <w:rPr>
          <w:rFonts w:ascii="Times New Roman" w:hAnsi="Times New Roman" w:cs="Times New Roman"/>
          <w:color w:val="000000"/>
        </w:rPr>
        <w:t>».</w:t>
      </w:r>
      <w:r w:rsidR="005C07BA" w:rsidRPr="00394152">
        <w:rPr>
          <w:rFonts w:ascii="Times New Roman" w:hAnsi="Times New Roman" w:cs="Times New Roman"/>
          <w:color w:val="000000"/>
        </w:rPr>
        <w:t xml:space="preserve"> </w:t>
      </w:r>
    </w:p>
    <w:p w:rsidR="005C07BA" w:rsidRPr="00394152" w:rsidRDefault="005C07BA" w:rsidP="005C07BA">
      <w:pPr>
        <w:rPr>
          <w:rFonts w:ascii="Times New Roman" w:hAnsi="Times New Roman" w:cs="Times New Roman"/>
        </w:rPr>
      </w:pPr>
      <w:r w:rsidRPr="00394152">
        <w:rPr>
          <w:rFonts w:ascii="Times New Roman" w:hAnsi="Times New Roman" w:cs="Times New Roman"/>
          <w:vanish/>
          <w:color w:val="000000"/>
        </w:rPr>
        <w:t>#E</w:t>
      </w:r>
    </w:p>
    <w:p w:rsidR="005C07BA" w:rsidRPr="00394152" w:rsidRDefault="005C07BA" w:rsidP="00394152">
      <w:pPr>
        <w:jc w:val="center"/>
        <w:rPr>
          <w:rFonts w:ascii="Times New Roman" w:hAnsi="Times New Roman" w:cs="Times New Roman"/>
          <w:b/>
        </w:rPr>
      </w:pPr>
      <w:r w:rsidRPr="00394152">
        <w:rPr>
          <w:rFonts w:ascii="Times New Roman" w:hAnsi="Times New Roman" w:cs="Times New Roman"/>
          <w:b/>
        </w:rPr>
        <w:t>Нормативно-технические документы</w:t>
      </w:r>
    </w:p>
    <w:p w:rsidR="00394152" w:rsidRPr="00394152" w:rsidRDefault="00394152" w:rsidP="00394152">
      <w:pPr>
        <w:jc w:val="center"/>
        <w:rPr>
          <w:rFonts w:ascii="Times New Roman" w:hAnsi="Times New Roman" w:cs="Times New Roman"/>
          <w:i/>
        </w:rPr>
      </w:pPr>
      <w:r w:rsidRPr="00394152">
        <w:rPr>
          <w:rFonts w:ascii="Times New Roman" w:hAnsi="Times New Roman" w:cs="Times New Roman"/>
          <w:i/>
        </w:rPr>
        <w:t>Вашему вниманию предлагаются наиболее актуальные</w:t>
      </w:r>
    </w:p>
    <w:p w:rsidR="005C07BA" w:rsidRPr="00394152" w:rsidRDefault="005C07BA" w:rsidP="005C07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394152">
        <w:rPr>
          <w:rFonts w:ascii="Times New Roman" w:hAnsi="Times New Roman" w:cs="Times New Roman"/>
          <w:vanish/>
          <w:color w:val="000000"/>
        </w:rPr>
        <w:t>#P 3 0 1 4 1200174800 1200174802 1200174804 1200174971 0100010000001010000000000000000000000000FFFFFFFF#G0</w:t>
      </w:r>
      <w:r w:rsidRPr="00394152">
        <w:rPr>
          <w:rFonts w:ascii="Times New Roman" w:hAnsi="Times New Roman" w:cs="Times New Roman"/>
          <w:noProof/>
          <w:color w:val="000000"/>
        </w:rPr>
        <w:drawing>
          <wp:inline distT="0" distB="0" distL="0" distR="0">
            <wp:extent cx="120650" cy="120650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0" cy="12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94152">
        <w:rPr>
          <w:rFonts w:ascii="Times New Roman" w:hAnsi="Times New Roman" w:cs="Times New Roman"/>
          <w:color w:val="000000"/>
        </w:rPr>
        <w:t xml:space="preserve"> </w:t>
      </w:r>
      <w:hyperlink r:id="rId21" w:tooltip="&quot;ГОСТ Р ИСО 6009-2020 Иглы инъекционные однократного применения. Цветовое кодирование&quot;&#10;(утв. приказом Росстандарта от 18.08.2020 N 508-ст)&#10;Применяется с 01.01.2021. Заменяет ГОСТ Р ИСО 6009-2013&#10;Статус: вступает в силу с 01.01.2021" w:history="1">
        <w:r w:rsidRPr="00B91E4E">
          <w:rPr>
            <w:rStyle w:val="a5"/>
            <w:rFonts w:ascii="Times New Roman" w:hAnsi="Times New Roman" w:cs="Times New Roman"/>
            <w:color w:val="0000AA"/>
          </w:rPr>
          <w:t>ГОСТ Р ИСО 6009-2020</w:t>
        </w:r>
        <w:r w:rsidR="00394152" w:rsidRPr="00B91E4E">
          <w:rPr>
            <w:rStyle w:val="a5"/>
            <w:rFonts w:ascii="Times New Roman" w:hAnsi="Times New Roman" w:cs="Times New Roman"/>
            <w:color w:val="0000AA"/>
          </w:rPr>
          <w:t xml:space="preserve"> от 18.08.2020</w:t>
        </w:r>
      </w:hyperlink>
      <w:r w:rsidR="00394152">
        <w:rPr>
          <w:rFonts w:ascii="Times New Roman" w:hAnsi="Times New Roman" w:cs="Times New Roman"/>
          <w:color w:val="000000"/>
        </w:rPr>
        <w:t xml:space="preserve"> «</w:t>
      </w:r>
      <w:r w:rsidRPr="00394152">
        <w:rPr>
          <w:rFonts w:ascii="Times New Roman" w:hAnsi="Times New Roman" w:cs="Times New Roman"/>
          <w:color w:val="000000"/>
        </w:rPr>
        <w:t>Иглы инъекционные однократного применения. Цветовое кодирование</w:t>
      </w:r>
      <w:r w:rsidR="00394152">
        <w:rPr>
          <w:rFonts w:ascii="Times New Roman" w:hAnsi="Times New Roman" w:cs="Times New Roman"/>
          <w:color w:val="000000"/>
        </w:rPr>
        <w:t>».</w:t>
      </w:r>
      <w:r w:rsidR="00394152" w:rsidRPr="00394152">
        <w:rPr>
          <w:rFonts w:ascii="Times New Roman" w:hAnsi="Times New Roman" w:cs="Times New Roman"/>
          <w:color w:val="000000"/>
        </w:rPr>
        <w:t xml:space="preserve"> </w:t>
      </w:r>
      <w:r w:rsidRPr="00394152">
        <w:rPr>
          <w:rFonts w:ascii="Times New Roman" w:hAnsi="Times New Roman" w:cs="Times New Roman"/>
          <w:iCs/>
          <w:color w:val="000000"/>
        </w:rPr>
        <w:t xml:space="preserve">Заменяет </w:t>
      </w:r>
      <w:hyperlink r:id="rId22" w:tooltip="&quot;ГОСТ Р ИСО 6009-2013 Иглы инъекционные однократного применения. Цветовое кодирование (с Поправкой)&quot;&#10;(утв. приказом Росстандарта от 07.05.2013 N 77-ст)&#10;Статус: действующая редакция (действ. с 01.01.2015)" w:history="1">
        <w:r w:rsidRPr="00B91E4E">
          <w:rPr>
            <w:rStyle w:val="a5"/>
            <w:rFonts w:ascii="Times New Roman" w:hAnsi="Times New Roman" w:cs="Times New Roman"/>
            <w:iCs/>
            <w:color w:val="0000AA"/>
          </w:rPr>
          <w:t>ГОСТ Р ИСО 6009-2013</w:t>
        </w:r>
      </w:hyperlink>
      <w:r w:rsidR="00394152" w:rsidRPr="00394152">
        <w:rPr>
          <w:rFonts w:ascii="Times New Roman" w:hAnsi="Times New Roman" w:cs="Times New Roman"/>
          <w:iCs/>
          <w:color w:val="000000"/>
        </w:rPr>
        <w:t>.</w:t>
      </w:r>
      <w:r w:rsidR="00394152" w:rsidRPr="00394152">
        <w:rPr>
          <w:rFonts w:ascii="Times New Roman" w:hAnsi="Times New Roman" w:cs="Times New Roman"/>
          <w:color w:val="000000"/>
        </w:rPr>
        <w:t xml:space="preserve"> </w:t>
      </w:r>
      <w:r w:rsidR="00394152" w:rsidRPr="00394152">
        <w:rPr>
          <w:rFonts w:ascii="Times New Roman" w:hAnsi="Times New Roman" w:cs="Times New Roman"/>
          <w:bCs/>
          <w:iCs/>
          <w:color w:val="000000"/>
        </w:rPr>
        <w:t>Документ вступит</w:t>
      </w:r>
      <w:r w:rsidRPr="00394152">
        <w:rPr>
          <w:rFonts w:ascii="Times New Roman" w:hAnsi="Times New Roman" w:cs="Times New Roman"/>
          <w:bCs/>
          <w:iCs/>
          <w:color w:val="000000"/>
        </w:rPr>
        <w:t xml:space="preserve"> в силу с 01.01.2021</w:t>
      </w:r>
      <w:r w:rsidR="00394152" w:rsidRPr="00394152">
        <w:rPr>
          <w:rFonts w:ascii="Times New Roman" w:hAnsi="Times New Roman" w:cs="Times New Roman"/>
          <w:bCs/>
          <w:iCs/>
          <w:color w:val="000000"/>
        </w:rPr>
        <w:t>.</w:t>
      </w:r>
    </w:p>
    <w:p w:rsidR="005C07BA" w:rsidRPr="00394152" w:rsidRDefault="005C07BA" w:rsidP="005C07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</w:rPr>
      </w:pPr>
    </w:p>
    <w:p w:rsidR="005C07BA" w:rsidRPr="00394152" w:rsidRDefault="005C07BA" w:rsidP="005C07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394152">
        <w:rPr>
          <w:rFonts w:ascii="Times New Roman" w:hAnsi="Times New Roman" w:cs="Times New Roman"/>
          <w:noProof/>
          <w:color w:val="000000"/>
        </w:rPr>
        <w:drawing>
          <wp:inline distT="0" distB="0" distL="0" distR="0">
            <wp:extent cx="120650" cy="120650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0" cy="12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94152">
        <w:rPr>
          <w:rFonts w:ascii="Times New Roman" w:hAnsi="Times New Roman" w:cs="Times New Roman"/>
          <w:color w:val="000000"/>
        </w:rPr>
        <w:t xml:space="preserve"> </w:t>
      </w:r>
      <w:hyperlink r:id="rId23" w:tooltip="&quot;ГОСТ Р МЭК 60601-2-34-2020 Изделия медицинские электрические. Часть 2-34. Частные требования ...&quot;&#10;(утв. приказом Росстандарта от 18.08.2020 N 510-ст)&#10;Применяется с 01.01.2021. Заменяет ГОСТ Р 50267.34-95&#10;Статус: вступает в силу с 01.01.2021" w:history="1">
        <w:r w:rsidRPr="00B91E4E">
          <w:rPr>
            <w:rStyle w:val="a5"/>
            <w:rFonts w:ascii="Times New Roman" w:hAnsi="Times New Roman" w:cs="Times New Roman"/>
            <w:color w:val="0000AA"/>
          </w:rPr>
          <w:t>ГОСТ Р МЭК 60601-2-34-2020</w:t>
        </w:r>
        <w:r w:rsidR="00394152" w:rsidRPr="00B91E4E">
          <w:rPr>
            <w:rStyle w:val="a5"/>
            <w:rFonts w:ascii="Times New Roman" w:hAnsi="Times New Roman" w:cs="Times New Roman"/>
            <w:color w:val="0000AA"/>
          </w:rPr>
          <w:t xml:space="preserve"> от 18.08.2020</w:t>
        </w:r>
      </w:hyperlink>
      <w:r w:rsidR="00394152">
        <w:rPr>
          <w:rFonts w:ascii="Times New Roman" w:hAnsi="Times New Roman" w:cs="Times New Roman"/>
          <w:color w:val="000000"/>
        </w:rPr>
        <w:t xml:space="preserve"> «</w:t>
      </w:r>
      <w:r w:rsidRPr="00394152">
        <w:rPr>
          <w:rFonts w:ascii="Times New Roman" w:hAnsi="Times New Roman" w:cs="Times New Roman"/>
          <w:color w:val="000000"/>
        </w:rPr>
        <w:t xml:space="preserve">Изделия медицинские электрические. Часть 2-34. Частные требования безопасности с учетом основных функциональных характеристик к приборам для </w:t>
      </w:r>
      <w:proofErr w:type="spellStart"/>
      <w:r w:rsidRPr="00394152">
        <w:rPr>
          <w:rFonts w:ascii="Times New Roman" w:hAnsi="Times New Roman" w:cs="Times New Roman"/>
          <w:color w:val="000000"/>
        </w:rPr>
        <w:t>инвазивного</w:t>
      </w:r>
      <w:proofErr w:type="spellEnd"/>
      <w:r w:rsidRPr="00394152">
        <w:rPr>
          <w:rFonts w:ascii="Times New Roman" w:hAnsi="Times New Roman" w:cs="Times New Roman"/>
          <w:color w:val="000000"/>
        </w:rPr>
        <w:t xml:space="preserve"> мониторинга кровяного давления</w:t>
      </w:r>
      <w:r w:rsidR="00394152">
        <w:rPr>
          <w:rFonts w:ascii="Times New Roman" w:hAnsi="Times New Roman" w:cs="Times New Roman"/>
          <w:color w:val="000000"/>
        </w:rPr>
        <w:t>».</w:t>
      </w:r>
      <w:r w:rsidR="00394152" w:rsidRPr="00394152">
        <w:rPr>
          <w:rFonts w:ascii="Times New Roman" w:hAnsi="Times New Roman" w:cs="Times New Roman"/>
          <w:color w:val="000000"/>
        </w:rPr>
        <w:t xml:space="preserve"> </w:t>
      </w:r>
      <w:r w:rsidRPr="00394152">
        <w:rPr>
          <w:rFonts w:ascii="Times New Roman" w:hAnsi="Times New Roman" w:cs="Times New Roman"/>
          <w:iCs/>
          <w:color w:val="000000"/>
        </w:rPr>
        <w:t xml:space="preserve">Заменяет </w:t>
      </w:r>
      <w:hyperlink r:id="rId24" w:tooltip="&quot;ГОСТ Р 50267.34-95 (МЭК 601-2-34-93) Изделия медицинские электрические. Часть 2. Частные требования ...&quot;&#10;(утв. постановлением Госстандарта России от 15.03.1995 N 131)&#10;Статус: действует с 01.07.1996" w:history="1">
        <w:r w:rsidRPr="00B91E4E">
          <w:rPr>
            <w:rStyle w:val="a5"/>
            <w:rFonts w:ascii="Times New Roman" w:hAnsi="Times New Roman" w:cs="Times New Roman"/>
            <w:iCs/>
            <w:color w:val="0000AA"/>
          </w:rPr>
          <w:t>ГОСТ Р 50267.34-95</w:t>
        </w:r>
      </w:hyperlink>
      <w:r w:rsidR="00394152" w:rsidRPr="00394152">
        <w:rPr>
          <w:rFonts w:ascii="Times New Roman" w:hAnsi="Times New Roman" w:cs="Times New Roman"/>
          <w:color w:val="000000"/>
        </w:rPr>
        <w:t xml:space="preserve">. </w:t>
      </w:r>
      <w:r w:rsidRPr="00394152">
        <w:rPr>
          <w:rFonts w:ascii="Times New Roman" w:hAnsi="Times New Roman" w:cs="Times New Roman"/>
          <w:bCs/>
          <w:iCs/>
          <w:color w:val="000000"/>
        </w:rPr>
        <w:t>Документ вступил в силу с 01.01.2021</w:t>
      </w:r>
      <w:r w:rsidR="00394152" w:rsidRPr="00394152">
        <w:rPr>
          <w:rFonts w:ascii="Times New Roman" w:hAnsi="Times New Roman" w:cs="Times New Roman"/>
          <w:bCs/>
          <w:iCs/>
          <w:color w:val="000000"/>
        </w:rPr>
        <w:t>.</w:t>
      </w:r>
    </w:p>
    <w:p w:rsidR="005C07BA" w:rsidRPr="00394152" w:rsidRDefault="005C07BA" w:rsidP="005C07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vertAlign w:val="subscript"/>
        </w:rPr>
      </w:pPr>
    </w:p>
    <w:p w:rsidR="005C07BA" w:rsidRPr="00394152" w:rsidRDefault="005C07BA" w:rsidP="005C07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394152">
        <w:rPr>
          <w:rFonts w:ascii="Times New Roman" w:hAnsi="Times New Roman" w:cs="Times New Roman"/>
          <w:noProof/>
          <w:color w:val="000000"/>
        </w:rPr>
        <w:drawing>
          <wp:inline distT="0" distB="0" distL="0" distR="0">
            <wp:extent cx="120650" cy="120650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0" cy="12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94152">
        <w:rPr>
          <w:rFonts w:ascii="Times New Roman" w:hAnsi="Times New Roman" w:cs="Times New Roman"/>
          <w:color w:val="000000"/>
        </w:rPr>
        <w:t xml:space="preserve"> </w:t>
      </w:r>
      <w:hyperlink r:id="rId25" w:tooltip="&quot;ГОСТ Р МЭК 62464-2-2020 Оборудование магнитно-резонансное для получения медицинского изображения ...&quot;&#10;(утв. приказом Росстандарта от 18.08.2020 N 512-ст)&#10;Применяется с 01.01.2021&#10;Статус: вступает в силу с 01.01.2021" w:history="1">
        <w:r w:rsidRPr="00B91E4E">
          <w:rPr>
            <w:rStyle w:val="a5"/>
            <w:rFonts w:ascii="Times New Roman" w:hAnsi="Times New Roman" w:cs="Times New Roman"/>
            <w:color w:val="0000AA"/>
          </w:rPr>
          <w:t>ГОСТ Р МЭК 62464-2-2020</w:t>
        </w:r>
        <w:r w:rsidR="00394152" w:rsidRPr="00B91E4E">
          <w:rPr>
            <w:rStyle w:val="a5"/>
            <w:rFonts w:ascii="Times New Roman" w:hAnsi="Times New Roman" w:cs="Times New Roman"/>
            <w:color w:val="0000AA"/>
          </w:rPr>
          <w:t xml:space="preserve"> от 18.08.2020</w:t>
        </w:r>
      </w:hyperlink>
      <w:r w:rsidR="00394152">
        <w:rPr>
          <w:rFonts w:ascii="Times New Roman" w:hAnsi="Times New Roman" w:cs="Times New Roman"/>
          <w:color w:val="000000"/>
        </w:rPr>
        <w:t xml:space="preserve"> «</w:t>
      </w:r>
      <w:r w:rsidRPr="00394152">
        <w:rPr>
          <w:rFonts w:ascii="Times New Roman" w:hAnsi="Times New Roman" w:cs="Times New Roman"/>
          <w:color w:val="000000"/>
        </w:rPr>
        <w:t>Оборудование магнитно-резонансное для получения медицинского изображения. Часть 2. Критерии классификации импульсной последовательности</w:t>
      </w:r>
      <w:r w:rsidR="00394152">
        <w:rPr>
          <w:rFonts w:ascii="Times New Roman" w:hAnsi="Times New Roman" w:cs="Times New Roman"/>
          <w:color w:val="000000"/>
        </w:rPr>
        <w:t>».</w:t>
      </w:r>
      <w:r w:rsidR="00394152" w:rsidRPr="00394152">
        <w:rPr>
          <w:rFonts w:ascii="Times New Roman" w:hAnsi="Times New Roman" w:cs="Times New Roman"/>
          <w:b/>
          <w:bCs/>
          <w:i/>
          <w:iCs/>
          <w:color w:val="000000"/>
          <w:vertAlign w:val="superscript"/>
        </w:rPr>
        <w:t xml:space="preserve"> </w:t>
      </w:r>
      <w:r w:rsidR="00394152" w:rsidRPr="00394152">
        <w:rPr>
          <w:rFonts w:ascii="Times New Roman" w:hAnsi="Times New Roman" w:cs="Times New Roman"/>
          <w:bCs/>
          <w:iCs/>
          <w:color w:val="000000"/>
        </w:rPr>
        <w:t>Документ вступит</w:t>
      </w:r>
      <w:r w:rsidRPr="00394152">
        <w:rPr>
          <w:rFonts w:ascii="Times New Roman" w:hAnsi="Times New Roman" w:cs="Times New Roman"/>
          <w:bCs/>
          <w:iCs/>
          <w:color w:val="000000"/>
        </w:rPr>
        <w:t xml:space="preserve"> в силу с 01.01.2021</w:t>
      </w:r>
      <w:r w:rsidR="00394152" w:rsidRPr="00394152">
        <w:rPr>
          <w:rFonts w:ascii="Times New Roman" w:hAnsi="Times New Roman" w:cs="Times New Roman"/>
          <w:bCs/>
          <w:iCs/>
          <w:color w:val="000000"/>
        </w:rPr>
        <w:t>.</w:t>
      </w:r>
    </w:p>
    <w:p w:rsidR="005C07BA" w:rsidRPr="00394152" w:rsidRDefault="005C07BA" w:rsidP="005C07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vertAlign w:val="superscript"/>
        </w:rPr>
      </w:pPr>
    </w:p>
    <w:p w:rsidR="005C07BA" w:rsidRPr="00394152" w:rsidRDefault="005C07BA" w:rsidP="005C07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394152">
        <w:rPr>
          <w:rFonts w:ascii="Times New Roman" w:hAnsi="Times New Roman" w:cs="Times New Roman"/>
          <w:noProof/>
          <w:color w:val="000000"/>
        </w:rPr>
        <w:drawing>
          <wp:inline distT="0" distB="0" distL="0" distR="0">
            <wp:extent cx="120650" cy="120650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0" cy="12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8A6DF6" w:rsidRPr="008A6DF6">
        <w:rPr>
          <w:rFonts w:ascii="Times New Roman" w:hAnsi="Times New Roman" w:cs="Times New Roman"/>
          <w:color w:val="000000"/>
        </w:rPr>
        <w:fldChar w:fldCharType="begin"/>
      </w:r>
      <w:r w:rsidR="00B91E4E">
        <w:rPr>
          <w:rFonts w:ascii="Times New Roman" w:hAnsi="Times New Roman" w:cs="Times New Roman"/>
          <w:color w:val="000000"/>
        </w:rPr>
        <w:instrText xml:space="preserve"> HYPERLINK "kodeks://link/d?nd=1200174971" \o "\"ГОСТ Р МЭК 60601-2-3-2020 Изделия медицинские электрические. Часть 2-3. Частные требования ...\" (утв. приказом Росстандарта от 25.08.2020 N 524-ст) Применяется с 01.01.2021. Заменяет ГОСТ Р 50267.3-92 Статус: вступает в силу с 01.01.2021" </w:instrText>
      </w:r>
      <w:r w:rsidR="008A6DF6" w:rsidRPr="008A6DF6">
        <w:rPr>
          <w:rFonts w:ascii="Times New Roman" w:hAnsi="Times New Roman" w:cs="Times New Roman"/>
          <w:color w:val="000000"/>
        </w:rPr>
        <w:fldChar w:fldCharType="separate"/>
      </w:r>
      <w:r w:rsidRPr="00B91E4E">
        <w:rPr>
          <w:rStyle w:val="a5"/>
          <w:rFonts w:ascii="Times New Roman" w:hAnsi="Times New Roman" w:cs="Times New Roman"/>
          <w:color w:val="0000AA"/>
        </w:rPr>
        <w:t>ГОСТ Р МЭК 60601-2-3-2020</w:t>
      </w:r>
      <w:r w:rsidR="00394152" w:rsidRPr="00B91E4E">
        <w:rPr>
          <w:rStyle w:val="a5"/>
          <w:rFonts w:ascii="Times New Roman" w:hAnsi="Times New Roman" w:cs="Times New Roman"/>
          <w:color w:val="0000AA"/>
        </w:rPr>
        <w:t xml:space="preserve"> от 25.08.2020</w:t>
      </w:r>
      <w:r w:rsidR="008A6DF6" w:rsidRPr="00B91E4E">
        <w:rPr>
          <w:rFonts w:ascii="Times New Roman" w:hAnsi="Times New Roman" w:cs="Times New Roman"/>
          <w:color w:val="0000AA"/>
        </w:rPr>
        <w:fldChar w:fldCharType="end"/>
      </w:r>
      <w:r w:rsidR="00394152">
        <w:rPr>
          <w:rFonts w:ascii="Times New Roman" w:hAnsi="Times New Roman" w:cs="Times New Roman"/>
          <w:color w:val="000000"/>
        </w:rPr>
        <w:t xml:space="preserve"> «</w:t>
      </w:r>
      <w:r w:rsidRPr="00394152">
        <w:rPr>
          <w:rFonts w:ascii="Times New Roman" w:hAnsi="Times New Roman" w:cs="Times New Roman"/>
          <w:color w:val="000000"/>
        </w:rPr>
        <w:t>Изделия медицинские электрические. Часть 2-3. Частные требования безопасности с учетом основных функциональных характеристик к аппаратам для коротковолновой терапии</w:t>
      </w:r>
      <w:r w:rsidR="00394152">
        <w:rPr>
          <w:rFonts w:ascii="Times New Roman" w:hAnsi="Times New Roman" w:cs="Times New Roman"/>
          <w:color w:val="000000"/>
        </w:rPr>
        <w:t>».</w:t>
      </w:r>
    </w:p>
    <w:p w:rsidR="005C07BA" w:rsidRPr="00394152" w:rsidRDefault="008A6DF6" w:rsidP="005C07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vertAlign w:val="subscript"/>
        </w:rPr>
      </w:pPr>
      <w:hyperlink r:id="rId26" w:tooltip="&quot;ГОСТ Р МЭК 60601-2-3-2020 Изделия медицинские электрические. Часть 2-3. Частные требования ...&quot;&#10;(утв. приказом Росстандарта от 25.08.2020 N 524-ст)&#10;Применяется с 01.01.2021. Заменяет ГОСТ Р 50267.3-92&#10;Статус: вступает в силу с 01.01.2021" w:history="1">
        <w:r w:rsidR="005C07BA" w:rsidRPr="00B91E4E">
          <w:rPr>
            <w:rStyle w:val="a5"/>
            <w:rFonts w:ascii="Times New Roman" w:hAnsi="Times New Roman" w:cs="Times New Roman"/>
            <w:color w:val="0000AA"/>
          </w:rPr>
          <w:t>ГОСТ Р N МЭК 60601-2-3-2020</w:t>
        </w:r>
      </w:hyperlink>
      <w:r w:rsidR="00394152" w:rsidRPr="00394152">
        <w:rPr>
          <w:rFonts w:ascii="Times New Roman" w:hAnsi="Times New Roman" w:cs="Times New Roman"/>
          <w:b/>
          <w:bCs/>
          <w:i/>
          <w:iCs/>
          <w:color w:val="000000"/>
          <w:vertAlign w:val="subscript"/>
        </w:rPr>
        <w:t xml:space="preserve">. </w:t>
      </w:r>
      <w:r w:rsidR="005C07BA" w:rsidRPr="00394152">
        <w:rPr>
          <w:rFonts w:ascii="Times New Roman" w:hAnsi="Times New Roman" w:cs="Times New Roman"/>
          <w:iCs/>
          <w:color w:val="000000"/>
        </w:rPr>
        <w:t xml:space="preserve">Заменяет </w:t>
      </w:r>
      <w:hyperlink r:id="rId27" w:tooltip="&quot;ГОСТ Р 50267.3-92 (МЭК 601-2-3-91) Изделия медицинские электрические. Часть 2. Частные требования ...&quot;&#10;(утв. постановлением Госстандарта России от 22.09.1992 N 1234)&#10;Статус: действующая редакция" w:history="1">
        <w:r w:rsidR="005C07BA" w:rsidRPr="00B91E4E">
          <w:rPr>
            <w:rStyle w:val="a5"/>
            <w:rFonts w:ascii="Times New Roman" w:hAnsi="Times New Roman" w:cs="Times New Roman"/>
            <w:iCs/>
            <w:color w:val="0000AA"/>
          </w:rPr>
          <w:t>ГОСТ Р 50267.3-92</w:t>
        </w:r>
      </w:hyperlink>
      <w:r w:rsidR="00394152" w:rsidRPr="00394152">
        <w:rPr>
          <w:rFonts w:ascii="Times New Roman" w:hAnsi="Times New Roman" w:cs="Times New Roman"/>
          <w:iCs/>
          <w:color w:val="000000"/>
        </w:rPr>
        <w:t>.</w:t>
      </w:r>
      <w:r w:rsidR="00394152" w:rsidRPr="00394152">
        <w:rPr>
          <w:rFonts w:ascii="Times New Roman" w:hAnsi="Times New Roman" w:cs="Times New Roman"/>
          <w:bCs/>
          <w:iCs/>
          <w:color w:val="000000"/>
        </w:rPr>
        <w:t xml:space="preserve"> Документ вступит</w:t>
      </w:r>
      <w:r w:rsidR="005C07BA" w:rsidRPr="00394152">
        <w:rPr>
          <w:rFonts w:ascii="Times New Roman" w:hAnsi="Times New Roman" w:cs="Times New Roman"/>
          <w:bCs/>
          <w:iCs/>
          <w:color w:val="000000"/>
        </w:rPr>
        <w:t xml:space="preserve"> в силу с 01.01.2021</w:t>
      </w:r>
      <w:r w:rsidR="00394152" w:rsidRPr="00394152">
        <w:rPr>
          <w:rFonts w:ascii="Times New Roman" w:hAnsi="Times New Roman" w:cs="Times New Roman"/>
          <w:bCs/>
          <w:iCs/>
          <w:color w:val="000000"/>
        </w:rPr>
        <w:t>.</w:t>
      </w:r>
    </w:p>
    <w:p w:rsidR="005C07BA" w:rsidRPr="00394152" w:rsidRDefault="005C07BA" w:rsidP="005C07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vertAlign w:val="subscript"/>
        </w:rPr>
      </w:pPr>
    </w:p>
    <w:p w:rsidR="005C07BA" w:rsidRPr="00394152" w:rsidRDefault="005C07BA">
      <w:pPr>
        <w:rPr>
          <w:rFonts w:ascii="Times New Roman" w:hAnsi="Times New Roman" w:cs="Times New Roman"/>
        </w:rPr>
      </w:pPr>
    </w:p>
    <w:sectPr w:rsidR="005C07BA" w:rsidRPr="00394152" w:rsidSect="008A6D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compat>
    <w:useFELayout/>
  </w:compat>
  <w:rsids>
    <w:rsidRoot w:val="005C07BA"/>
    <w:rsid w:val="00394152"/>
    <w:rsid w:val="005C07BA"/>
    <w:rsid w:val="008A6DF6"/>
    <w:rsid w:val="00B91E4E"/>
    <w:rsid w:val="00C379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D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07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07BA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B91E4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kodeks://link/d?nd=565687351" TargetMode="External"/><Relationship Id="rId18" Type="http://schemas.openxmlformats.org/officeDocument/2006/relationships/hyperlink" Target="kodeks://link/d?nd=565782311" TargetMode="External"/><Relationship Id="rId26" Type="http://schemas.openxmlformats.org/officeDocument/2006/relationships/hyperlink" Target="kodeks://link/d?nd=1200174971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kodeks://link/d?nd=1200174800" TargetMode="External"/><Relationship Id="rId7" Type="http://schemas.openxmlformats.org/officeDocument/2006/relationships/hyperlink" Target="kodeks://link/d?nd=565643352" TargetMode="External"/><Relationship Id="rId12" Type="http://schemas.openxmlformats.org/officeDocument/2006/relationships/hyperlink" Target="kodeks://link/d?nd=565675599" TargetMode="External"/><Relationship Id="rId17" Type="http://schemas.openxmlformats.org/officeDocument/2006/relationships/hyperlink" Target="kodeks://link/d?nd=565780557" TargetMode="External"/><Relationship Id="rId25" Type="http://schemas.openxmlformats.org/officeDocument/2006/relationships/hyperlink" Target="kodeks://link/d?nd=1200174804" TargetMode="External"/><Relationship Id="rId2" Type="http://schemas.openxmlformats.org/officeDocument/2006/relationships/settings" Target="settings.xml"/><Relationship Id="rId16" Type="http://schemas.openxmlformats.org/officeDocument/2006/relationships/hyperlink" Target="kodeks://link/d?nd=565780556" TargetMode="External"/><Relationship Id="rId20" Type="http://schemas.openxmlformats.org/officeDocument/2006/relationships/hyperlink" Target="kodeks://link/d?nd=565820327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kodeks://link/d?nd=565611886" TargetMode="External"/><Relationship Id="rId11" Type="http://schemas.openxmlformats.org/officeDocument/2006/relationships/hyperlink" Target="kodeks://link/d?nd=565658212" TargetMode="External"/><Relationship Id="rId24" Type="http://schemas.openxmlformats.org/officeDocument/2006/relationships/hyperlink" Target="kodeks://link/d?nd=1200022090" TargetMode="External"/><Relationship Id="rId5" Type="http://schemas.openxmlformats.org/officeDocument/2006/relationships/hyperlink" Target="kodeks://link/d?nd=456026107" TargetMode="External"/><Relationship Id="rId15" Type="http://schemas.openxmlformats.org/officeDocument/2006/relationships/hyperlink" Target="kodeks://link/d?nd=420394411" TargetMode="External"/><Relationship Id="rId23" Type="http://schemas.openxmlformats.org/officeDocument/2006/relationships/hyperlink" Target="kodeks://link/d?nd=1200174802" TargetMode="External"/><Relationship Id="rId28" Type="http://schemas.openxmlformats.org/officeDocument/2006/relationships/fontTable" Target="fontTable.xml"/><Relationship Id="rId10" Type="http://schemas.openxmlformats.org/officeDocument/2006/relationships/hyperlink" Target="kodeks://link/d?nd=565649075" TargetMode="External"/><Relationship Id="rId19" Type="http://schemas.openxmlformats.org/officeDocument/2006/relationships/hyperlink" Target="kodeks://link/d?nd=565798055" TargetMode="External"/><Relationship Id="rId4" Type="http://schemas.openxmlformats.org/officeDocument/2006/relationships/image" Target="media/image1.png"/><Relationship Id="rId9" Type="http://schemas.openxmlformats.org/officeDocument/2006/relationships/hyperlink" Target="kodeks://link/d?nd=565649073" TargetMode="External"/><Relationship Id="rId14" Type="http://schemas.openxmlformats.org/officeDocument/2006/relationships/hyperlink" Target="kodeks://link/d?nd=565692703" TargetMode="External"/><Relationship Id="rId22" Type="http://schemas.openxmlformats.org/officeDocument/2006/relationships/hyperlink" Target="kodeks://link/d?nd=1200103376" TargetMode="External"/><Relationship Id="rId27" Type="http://schemas.openxmlformats.org/officeDocument/2006/relationships/hyperlink" Target="kodeks://link/d?nd=120002207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590</Words>
  <Characters>4539</Characters>
  <Application>Microsoft Office Word</Application>
  <DocSecurity>0</DocSecurity>
  <Lines>93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eremenko</dc:creator>
  <cp:keywords/>
  <dc:description/>
  <cp:lastModifiedBy>eremenko</cp:lastModifiedBy>
  <cp:revision>3</cp:revision>
  <cp:lastPrinted>2020-10-05T09:22:00Z</cp:lastPrinted>
  <dcterms:created xsi:type="dcterms:W3CDTF">2020-10-05T08:10:00Z</dcterms:created>
  <dcterms:modified xsi:type="dcterms:W3CDTF">2020-10-05T09:23:00Z</dcterms:modified>
</cp:coreProperties>
</file>